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5" w:lineRule="auto"/>
        <w:ind w:left="10" w:right="-15" w:hanging="10"/>
        <w:jc w:val="center"/>
        <w:rPr>
          <w:b w:val="1"/>
          <w:sz w:val="32"/>
          <w:szCs w:val="32"/>
        </w:rPr>
      </w:pPr>
      <w:r w:rsidDel="00000000" w:rsidR="00000000" w:rsidRPr="00000000">
        <w:rPr>
          <w:b w:val="1"/>
          <w:sz w:val="32"/>
          <w:szCs w:val="32"/>
          <w:rtl w:val="0"/>
        </w:rPr>
        <w:t xml:space="preserve">National Conference on Rural Development, </w:t>
      </w:r>
    </w:p>
    <w:p w:rsidR="00000000" w:rsidDel="00000000" w:rsidP="00000000" w:rsidRDefault="00000000" w:rsidRPr="00000000" w14:paraId="00000002">
      <w:pPr>
        <w:spacing w:after="5" w:lineRule="auto"/>
        <w:ind w:left="10" w:right="-15" w:hanging="10"/>
        <w:jc w:val="center"/>
        <w:rPr/>
      </w:pPr>
      <w:r w:rsidDel="00000000" w:rsidR="00000000" w:rsidRPr="00000000">
        <w:rPr>
          <w:b w:val="1"/>
          <w:sz w:val="32"/>
          <w:szCs w:val="32"/>
          <w:rtl w:val="0"/>
        </w:rPr>
        <w:t xml:space="preserve">Faculty of Management, Uva Wellassa University of Sri Lanka &amp; Department of Rural Development – Uva Provincial Council </w:t>
      </w:r>
      <w:r w:rsidDel="00000000" w:rsidR="00000000" w:rsidRPr="00000000">
        <w:rPr>
          <w:rtl w:val="0"/>
        </w:rPr>
      </w:r>
    </w:p>
    <w:p w:rsidR="00000000" w:rsidDel="00000000" w:rsidP="00000000" w:rsidRDefault="00000000" w:rsidRPr="00000000" w14:paraId="00000003">
      <w:pPr>
        <w:spacing w:after="5" w:lineRule="auto"/>
        <w:ind w:left="10" w:right="-15" w:hanging="10"/>
        <w:jc w:val="center"/>
        <w:rPr>
          <w:b w:val="1"/>
          <w:sz w:val="32"/>
          <w:szCs w:val="32"/>
        </w:rPr>
      </w:pPr>
      <w:r w:rsidDel="00000000" w:rsidR="00000000" w:rsidRPr="00000000">
        <w:rPr>
          <w:b w:val="1"/>
          <w:sz w:val="32"/>
          <w:szCs w:val="32"/>
          <w:rtl w:val="0"/>
        </w:rPr>
        <w:t xml:space="preserve">NCRD2025</w:t>
      </w:r>
    </w:p>
    <w:p w:rsidR="00000000" w:rsidDel="00000000" w:rsidP="00000000" w:rsidRDefault="00000000" w:rsidRPr="00000000" w14:paraId="00000004">
      <w:pPr>
        <w:jc w:val="center"/>
        <w:rPr>
          <w:b w:val="1"/>
          <w:i w:val="1"/>
          <w:color w:val="000000"/>
          <w:sz w:val="24"/>
          <w:szCs w:val="24"/>
        </w:rPr>
      </w:pPr>
      <w:r w:rsidDel="00000000" w:rsidR="00000000" w:rsidRPr="00000000">
        <w:rPr>
          <w:b w:val="1"/>
          <w:i w:val="1"/>
          <w:sz w:val="24"/>
          <w:szCs w:val="24"/>
          <w:rtl w:val="0"/>
        </w:rPr>
        <w:t xml:space="preserve"> </w:t>
      </w:r>
      <w:r w:rsidDel="00000000" w:rsidR="00000000" w:rsidRPr="00000000">
        <w:rPr>
          <w:b w:val="1"/>
          <w:i w:val="1"/>
          <w:color w:val="000000"/>
          <w:sz w:val="24"/>
          <w:szCs w:val="24"/>
          <w:rtl w:val="0"/>
        </w:rPr>
        <w:t xml:space="preserve">"Transforming Rural Realities for a Global Future”</w:t>
      </w:r>
    </w:p>
    <w:p w:rsidR="00000000" w:rsidDel="00000000" w:rsidP="00000000" w:rsidRDefault="00000000" w:rsidRPr="00000000" w14:paraId="00000005">
      <w:pPr>
        <w:spacing w:before="50" w:lineRule="auto"/>
        <w:ind w:left="1128" w:firstLine="0"/>
        <w:rPr>
          <w:b w:val="1"/>
          <w:i w:val="1"/>
          <w:sz w:val="24"/>
          <w:szCs w:val="24"/>
        </w:rPr>
      </w:pPr>
      <w:r w:rsidDel="00000000" w:rsidR="00000000" w:rsidRPr="00000000">
        <w:rPr>
          <w:rtl w:val="0"/>
        </w:rPr>
      </w:r>
    </w:p>
    <w:p w:rsidR="00000000" w:rsidDel="00000000" w:rsidP="00000000" w:rsidRDefault="00000000" w:rsidRPr="00000000" w14:paraId="00000006">
      <w:pPr>
        <w:pStyle w:val="Heading1"/>
        <w:ind w:left="252" w:firstLine="0"/>
        <w:rPr/>
      </w:pPr>
      <w:r w:rsidDel="00000000" w:rsidR="00000000" w:rsidRPr="00000000">
        <w:rPr>
          <w:rtl w:val="0"/>
        </w:rPr>
        <w:t xml:space="preserve">Abstract Submission Guide</w:t>
      </w:r>
    </w:p>
    <w:p w:rsidR="00000000" w:rsidDel="00000000" w:rsidP="00000000" w:rsidRDefault="00000000" w:rsidRPr="00000000" w14:paraId="00000007">
      <w:pPr>
        <w:spacing w:before="326" w:line="268" w:lineRule="auto"/>
        <w:ind w:left="17" w:hanging="11"/>
        <w:rPr>
          <w:b w:val="1"/>
          <w:color w:val="ff0000"/>
          <w:sz w:val="24"/>
          <w:szCs w:val="24"/>
        </w:rPr>
      </w:pPr>
      <w:r w:rsidDel="00000000" w:rsidR="00000000" w:rsidRPr="00000000">
        <w:rPr>
          <w:sz w:val="24"/>
          <w:szCs w:val="24"/>
          <w:rtl w:val="0"/>
        </w:rPr>
        <w:t xml:space="preserve">The abstract should be prepared according to the guidelines provided below and uploaded to the CMT portal for NCRD2025, along with the </w:t>
      </w:r>
      <w:r w:rsidDel="00000000" w:rsidR="00000000" w:rsidRPr="00000000">
        <w:rPr>
          <w:b w:val="1"/>
          <w:sz w:val="24"/>
          <w:szCs w:val="24"/>
          <w:rtl w:val="0"/>
        </w:rPr>
        <w:t xml:space="preserve">extended abstract </w:t>
      </w:r>
      <w:r w:rsidDel="00000000" w:rsidR="00000000" w:rsidRPr="00000000">
        <w:rPr>
          <w:sz w:val="24"/>
          <w:szCs w:val="24"/>
          <w:rtl w:val="0"/>
        </w:rPr>
        <w:t xml:space="preserve">and the </w:t>
      </w:r>
      <w:r w:rsidDel="00000000" w:rsidR="00000000" w:rsidRPr="00000000">
        <w:rPr>
          <w:b w:val="1"/>
          <w:sz w:val="24"/>
          <w:szCs w:val="24"/>
          <w:rtl w:val="0"/>
        </w:rPr>
        <w:t xml:space="preserve">author declaration form</w:t>
      </w:r>
      <w:r w:rsidDel="00000000" w:rsidR="00000000" w:rsidRPr="00000000">
        <w:rPr>
          <w:sz w:val="24"/>
          <w:szCs w:val="24"/>
          <w:rtl w:val="0"/>
        </w:rPr>
        <w:t xml:space="preserve">.</w:t>
      </w:r>
      <w:r w:rsidDel="00000000" w:rsidR="00000000" w:rsidRPr="00000000">
        <w:rPr>
          <w:b w:val="1"/>
          <w:sz w:val="24"/>
          <w:szCs w:val="24"/>
          <w:rtl w:val="0"/>
        </w:rPr>
        <w:t xml:space="preserve"> </w:t>
      </w:r>
      <w:r w:rsidDel="00000000" w:rsidR="00000000" w:rsidRPr="00000000">
        <w:rPr>
          <w:b w:val="1"/>
          <w:color w:val="ff0000"/>
          <w:sz w:val="24"/>
          <w:szCs w:val="24"/>
          <w:rtl w:val="0"/>
        </w:rPr>
        <w:t xml:space="preserve">(</w:t>
      </w:r>
      <w:hyperlink r:id="rId7">
        <w:r w:rsidDel="00000000" w:rsidR="00000000" w:rsidRPr="00000000">
          <w:rPr>
            <w:b w:val="1"/>
            <w:color w:val="ff0000"/>
            <w:sz w:val="24"/>
            <w:szCs w:val="24"/>
            <w:u w:val="single"/>
            <w:rtl w:val="0"/>
          </w:rPr>
          <w:t xml:space="preserve">https://cmt3.research.microsoft.com/NCRD2025/</w:t>
        </w:r>
      </w:hyperlink>
      <w:r w:rsidDel="00000000" w:rsidR="00000000" w:rsidRPr="00000000">
        <w:rPr>
          <w:b w:val="1"/>
          <w:color w:val="ff0000"/>
          <w:sz w:val="24"/>
          <w:szCs w:val="24"/>
          <w:rtl w:val="0"/>
        </w:rPr>
        <w:t xml:space="preserve">)</w:t>
      </w:r>
    </w:p>
    <w:p w:rsidR="00000000" w:rsidDel="00000000" w:rsidP="00000000" w:rsidRDefault="00000000" w:rsidRPr="00000000" w14:paraId="00000008">
      <w:pPr>
        <w:pStyle w:val="Heading2"/>
        <w:numPr>
          <w:ilvl w:val="0"/>
          <w:numId w:val="2"/>
        </w:numPr>
        <w:tabs>
          <w:tab w:val="left" w:leader="none" w:pos="580"/>
        </w:tabs>
        <w:spacing w:before="298" w:lineRule="auto"/>
        <w:ind w:left="580" w:hanging="287"/>
        <w:rPr/>
      </w:pPr>
      <w:r w:rsidDel="00000000" w:rsidR="00000000" w:rsidRPr="00000000">
        <w:rPr>
          <w:rtl w:val="0"/>
        </w:rPr>
        <w:t xml:space="preserve">Abstract</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 w:line="276" w:lineRule="auto"/>
        <w:ind w:left="293" w:right="58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abstract must not exceed 350 words prepared in a single B5 page using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MS Word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.docx,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without author names and affiliations.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the </w:t>
      </w:r>
      <w:hyperlink r:id="rId8">
        <w:r w:rsidDel="00000000" w:rsidR="00000000" w:rsidRPr="00000000">
          <w:rPr>
            <w:rFonts w:ascii="Times New Roman" w:cs="Times New Roman" w:eastAsia="Times New Roman" w:hAnsi="Times New Roman"/>
            <w:b w:val="0"/>
            <w:i w:val="0"/>
            <w:smallCaps w:val="0"/>
            <w:strike w:val="0"/>
            <w:color w:val="ff0000"/>
            <w:sz w:val="24"/>
            <w:szCs w:val="24"/>
            <w:u w:val="single"/>
            <w:shd w:fill="auto" w:val="clear"/>
            <w:vertAlign w:val="baseline"/>
            <w:rtl w:val="0"/>
          </w:rPr>
          <w:t xml:space="preserve">abstract template</w:t>
        </w:r>
      </w:hyperlink>
      <w:r w:rsidDel="00000000" w:rsidR="00000000" w:rsidRPr="00000000">
        <w:rPr>
          <w:rFonts w:ascii="Times New Roman" w:cs="Times New Roman" w:eastAsia="Times New Roman" w:hAnsi="Times New Roman"/>
          <w:b w:val="0"/>
          <w:i w:val="0"/>
          <w:smallCaps w:val="0"/>
          <w:strike w:val="0"/>
          <w:color w:val="0462c1"/>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 the guidelines at the end of this document to prepare your abstract for initial review.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w:t>
      </w:r>
      <w:hyperlink r:id="rId9">
        <w:r w:rsidDel="00000000" w:rsidR="00000000" w:rsidRPr="00000000">
          <w:rPr>
            <w:color w:val="ff0000"/>
            <w:sz w:val="24"/>
            <w:szCs w:val="24"/>
            <w:u w:val="single"/>
            <w:rtl w:val="0"/>
          </w:rPr>
          <w:t xml:space="preserve">https://nsrd.lk/assets/template/NCRD25-abstract-template.docx</w:t>
        </w:r>
      </w:hyperlink>
      <w:r w:rsidDel="00000000" w:rsidR="00000000" w:rsidRPr="00000000">
        <w:rPr>
          <w:color w:val="ff0000"/>
          <w:sz w:val="24"/>
          <w:szCs w:val="24"/>
          <w:rtl w:val="0"/>
        </w:rPr>
        <w:t xml:space="preserve">)</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pStyle w:val="Heading2"/>
        <w:numPr>
          <w:ilvl w:val="0"/>
          <w:numId w:val="2"/>
        </w:numPr>
        <w:tabs>
          <w:tab w:val="left" w:leader="none" w:pos="580"/>
        </w:tabs>
        <w:ind w:left="580" w:hanging="287"/>
        <w:rPr/>
      </w:pPr>
      <w:r w:rsidDel="00000000" w:rsidR="00000000" w:rsidRPr="00000000">
        <w:rPr>
          <w:rtl w:val="0"/>
        </w:rPr>
        <w:t xml:space="preserve">Author Declaration Form</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29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can be downloaded at;</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color w:val="ff0000"/>
          <w:sz w:val="24"/>
          <w:szCs w:val="24"/>
          <w:rtl w:val="0"/>
        </w:rPr>
        <w:t xml:space="preserve">(</w:t>
      </w:r>
      <w:hyperlink r:id="rId10">
        <w:r w:rsidDel="00000000" w:rsidR="00000000" w:rsidRPr="00000000">
          <w:rPr>
            <w:color w:val="ff0000"/>
            <w:sz w:val="24"/>
            <w:szCs w:val="24"/>
            <w:u w:val="single"/>
            <w:rtl w:val="0"/>
          </w:rPr>
          <w:t xml:space="preserve">https://nsrd.lk/assets/template/author-declaration-form.docx</w:t>
        </w:r>
      </w:hyperlink>
      <w:r w:rsidDel="00000000" w:rsidR="00000000" w:rsidRPr="00000000">
        <w:rPr>
          <w:color w:val="ff0000"/>
          <w:sz w:val="24"/>
          <w:szCs w:val="24"/>
          <w:rtl w:val="0"/>
        </w:rPr>
        <w:t xml:space="preserve">)</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82"/>
        </w:tabs>
        <w:spacing w:after="0" w:before="320" w:line="240" w:lineRule="auto"/>
        <w:ind w:left="582" w:right="0" w:hanging="28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Extended Abstract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(Compulsory)</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spacing w:line="266" w:lineRule="auto"/>
        <w:ind w:left="302" w:right="125" w:hanging="10"/>
        <w:jc w:val="both"/>
        <w:rPr>
          <w:sz w:val="24"/>
          <w:szCs w:val="24"/>
        </w:rPr>
      </w:pPr>
      <w:r w:rsidDel="00000000" w:rsidR="00000000" w:rsidRPr="00000000">
        <w:rPr>
          <w:sz w:val="24"/>
          <w:szCs w:val="24"/>
          <w:rtl w:val="0"/>
        </w:rPr>
        <w:t xml:space="preserve">An Extended Abstract prepared according to the given format/guidelines are required to be uploaded in PDF for review purposes. However, as recommended by the reviewers, the authors will get an opportunity to publish their extended abstracts in the Special</w:t>
      </w:r>
      <w:r w:rsidDel="00000000" w:rsidR="00000000" w:rsidRPr="00000000">
        <w:rPr>
          <w:i w:val="1"/>
          <w:sz w:val="24"/>
          <w:szCs w:val="24"/>
          <w:rtl w:val="0"/>
        </w:rPr>
        <w:t xml:space="preserve"> edition on Rural Development of Journal of Management and Tourism Research. </w:t>
      </w:r>
      <w:r w:rsidDel="00000000" w:rsidR="00000000" w:rsidRPr="00000000">
        <w:rPr>
          <w:sz w:val="24"/>
          <w:szCs w:val="24"/>
          <w:rtl w:val="0"/>
        </w:rPr>
        <w:t xml:space="preserve">The organizing committee will contact the corresponding authors separately about publishing extended abstracts in UWU journals.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07"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pStyle w:val="Heading3"/>
        <w:ind w:firstLine="293"/>
        <w:rPr/>
      </w:pPr>
      <w:r w:rsidDel="00000000" w:rsidR="00000000" w:rsidRPr="00000000">
        <w:rPr>
          <w:rtl w:val="0"/>
        </w:rPr>
        <w:t xml:space="preserve">After Accepting your Abstract</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302" w:right="0" w:hanging="1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Once the abstract is accepted, please use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Camera-Ready Template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the final submission of the abstract (not the extended abstract).</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293"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color w:val="ff0000"/>
          <w:sz w:val="24"/>
          <w:szCs w:val="24"/>
          <w:rtl w:val="0"/>
        </w:rPr>
        <w:t xml:space="preserve">(</w:t>
      </w:r>
      <w:hyperlink r:id="rId11">
        <w:r w:rsidDel="00000000" w:rsidR="00000000" w:rsidRPr="00000000">
          <w:rPr>
            <w:color w:val="ff0000"/>
            <w:sz w:val="24"/>
            <w:szCs w:val="24"/>
            <w:u w:val="single"/>
            <w:rtl w:val="0"/>
          </w:rPr>
          <w:t xml:space="preserve">https://nsrd.lk/assets/template/author-declaration-form.docx</w:t>
        </w:r>
      </w:hyperlink>
      <w:r w:rsidDel="00000000" w:rsidR="00000000" w:rsidRPr="00000000">
        <w:rPr>
          <w:color w:val="ff0000"/>
          <w:sz w:val="24"/>
          <w:szCs w:val="24"/>
          <w:rtl w:val="0"/>
        </w:rPr>
        <w:t xml:space="preserve">)</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spacing w:line="266" w:lineRule="auto"/>
        <w:ind w:left="302" w:hanging="10"/>
        <w:rPr>
          <w:b w:val="1"/>
          <w:sz w:val="24"/>
          <w:szCs w:val="24"/>
        </w:rPr>
      </w:pPr>
      <w:r w:rsidDel="00000000" w:rsidR="00000000" w:rsidRPr="00000000">
        <w:rPr>
          <w:sz w:val="24"/>
          <w:szCs w:val="24"/>
          <w:rtl w:val="0"/>
        </w:rPr>
        <w:t xml:space="preserve">It should be in </w:t>
      </w:r>
      <w:r w:rsidDel="00000000" w:rsidR="00000000" w:rsidRPr="00000000">
        <w:rPr>
          <w:b w:val="1"/>
          <w:sz w:val="24"/>
          <w:szCs w:val="24"/>
          <w:rtl w:val="0"/>
        </w:rPr>
        <w:t xml:space="preserve">MS Word .docx* or .doc* </w:t>
      </w:r>
      <w:r w:rsidDel="00000000" w:rsidR="00000000" w:rsidRPr="00000000">
        <w:rPr>
          <w:sz w:val="24"/>
          <w:szCs w:val="24"/>
          <w:rtl w:val="0"/>
        </w:rPr>
        <w:t xml:space="preserve">format along with the registration fee </w:t>
      </w:r>
      <w:r w:rsidDel="00000000" w:rsidR="00000000" w:rsidRPr="00000000">
        <w:rPr>
          <w:b w:val="1"/>
          <w:sz w:val="24"/>
          <w:szCs w:val="24"/>
          <w:rtl w:val="0"/>
        </w:rPr>
        <w:t xml:space="preserve">payment slip (a copy of the online/ physical payment slip).</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302" w:right="0" w:hanging="1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pgSz w:h="16860" w:w="11930" w:orient="portrait"/>
          <w:pgMar w:bottom="280" w:top="460" w:left="1133" w:right="850" w:header="720" w:footer="720"/>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Proceedings compilation team requires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MS Word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documents to make corrections if necessary. The necessary guidelines are as follows.</w:t>
      </w:r>
    </w:p>
    <w:p w:rsidR="00000000" w:rsidDel="00000000" w:rsidP="00000000" w:rsidRDefault="00000000" w:rsidRPr="00000000" w14:paraId="0000001B">
      <w:pPr>
        <w:spacing w:after="5" w:lineRule="auto"/>
        <w:ind w:left="10" w:right="-15" w:hanging="10"/>
        <w:jc w:val="center"/>
        <w:rPr>
          <w:b w:val="1"/>
          <w:sz w:val="32"/>
          <w:szCs w:val="32"/>
        </w:rPr>
      </w:pPr>
      <w:r w:rsidDel="00000000" w:rsidR="00000000" w:rsidRPr="00000000">
        <w:rPr>
          <w:b w:val="1"/>
          <w:sz w:val="32"/>
          <w:szCs w:val="32"/>
          <w:rtl w:val="0"/>
        </w:rPr>
        <w:t xml:space="preserve">NCRD2025</w:t>
      </w:r>
    </w:p>
    <w:p w:rsidR="00000000" w:rsidDel="00000000" w:rsidP="00000000" w:rsidRDefault="00000000" w:rsidRPr="00000000" w14:paraId="0000001C">
      <w:pPr>
        <w:jc w:val="center"/>
        <w:rPr>
          <w:b w:val="1"/>
          <w:i w:val="1"/>
          <w:color w:val="000000"/>
          <w:sz w:val="24"/>
          <w:szCs w:val="24"/>
        </w:rPr>
      </w:pPr>
      <w:r w:rsidDel="00000000" w:rsidR="00000000" w:rsidRPr="00000000">
        <w:rPr>
          <w:b w:val="1"/>
          <w:i w:val="1"/>
          <w:sz w:val="24"/>
          <w:szCs w:val="24"/>
          <w:rtl w:val="0"/>
        </w:rPr>
        <w:t xml:space="preserve"> </w:t>
      </w:r>
      <w:r w:rsidDel="00000000" w:rsidR="00000000" w:rsidRPr="00000000">
        <w:rPr>
          <w:b w:val="1"/>
          <w:i w:val="1"/>
          <w:color w:val="000000"/>
          <w:sz w:val="24"/>
          <w:szCs w:val="24"/>
          <w:rtl w:val="0"/>
        </w:rPr>
        <w:t xml:space="preserve">"Transforming Rural Realities for a Global Future”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pStyle w:val="Heading3"/>
        <w:spacing w:before="1" w:lineRule="auto"/>
        <w:ind w:firstLine="293"/>
        <w:jc w:val="both"/>
        <w:rPr/>
      </w:pPr>
      <w:r w:rsidDel="00000000" w:rsidR="00000000" w:rsidRPr="00000000">
        <w:rPr>
          <w:rtl w:val="0"/>
        </w:rPr>
        <w:t xml:space="preserve">GENERAL GUIDELINES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95"/>
        </w:tabs>
        <w:spacing w:after="0" w:before="0" w:line="266" w:lineRule="auto"/>
        <w:ind w:left="1495" w:right="585" w:hanging="37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Authors are allowed to submit their work for either Oral Presentation which will be held physical mode under 7 thematic areas.</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95"/>
        </w:tabs>
        <w:spacing w:after="0" w:before="59" w:line="266" w:lineRule="auto"/>
        <w:ind w:left="1495" w:right="583" w:hanging="37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Authors should upload abstracts to the </w:t>
      </w:r>
      <w:hyperlink r:id="rId12">
        <w:r w:rsidDel="00000000" w:rsidR="00000000" w:rsidRPr="00000000">
          <w:rPr>
            <w:rFonts w:ascii="Times New Roman" w:cs="Times New Roman" w:eastAsia="Times New Roman" w:hAnsi="Times New Roman"/>
            <w:b w:val="0"/>
            <w:i w:val="0"/>
            <w:smallCaps w:val="0"/>
            <w:strike w:val="0"/>
            <w:color w:val="ff0000"/>
            <w:sz w:val="24"/>
            <w:szCs w:val="24"/>
            <w:u w:val="single"/>
            <w:shd w:fill="auto" w:val="clear"/>
            <w:vertAlign w:val="baseline"/>
            <w:rtl w:val="0"/>
          </w:rPr>
          <w:t xml:space="preserve">CMT system</w:t>
        </w:r>
      </w:hyperlink>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hyperlink r:id="rId1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eaving out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names of authors and their affiliations for the purpose of reviewing. However, author details must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separately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 added to the appropriate section of the CMT submission page.</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4246245</wp:posOffset>
                </wp:positionH>
                <wp:positionV relativeFrom="paragraph">
                  <wp:posOffset>428364</wp:posOffset>
                </wp:positionV>
                <wp:extent cx="1270" cy="12700"/>
                <wp:effectExtent b="0" l="0" r="0" t="0"/>
                <wp:wrapNone/>
                <wp:docPr id="2" name=""/>
                <a:graphic>
                  <a:graphicData uri="http://schemas.microsoft.com/office/word/2010/wordprocessingShape">
                    <wps:wsp>
                      <wps:cNvSpPr/>
                      <wps:cNvPr id="2" name="Shape 2"/>
                      <wps:spPr>
                        <a:xfrm>
                          <a:off x="5319013" y="3779365"/>
                          <a:ext cx="53975" cy="1270"/>
                        </a:xfrm>
                        <a:custGeom>
                          <a:rect b="b" l="l" r="r" t="t"/>
                          <a:pathLst>
                            <a:path extrusionOk="0" h="120000" w="53975">
                              <a:moveTo>
                                <a:pt x="0" y="0"/>
                              </a:moveTo>
                              <a:lnTo>
                                <a:pt x="53351"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4246245</wp:posOffset>
                </wp:positionH>
                <wp:positionV relativeFrom="paragraph">
                  <wp:posOffset>428364</wp:posOffset>
                </wp:positionV>
                <wp:extent cx="1270" cy="12700"/>
                <wp:effectExtent b="0" l="0" r="0" t="0"/>
                <wp:wrapNone/>
                <wp:docPr id="2"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94"/>
        </w:tabs>
        <w:spacing w:after="0" w:before="29" w:line="240" w:lineRule="auto"/>
        <w:ind w:left="1494" w:right="0" w:hanging="375.9999999999999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Abstracts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bearing author details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be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rejected.</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95"/>
        </w:tabs>
        <w:spacing w:after="0" w:before="92" w:line="266" w:lineRule="auto"/>
        <w:ind w:left="1495" w:right="583" w:hanging="37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Authors should ensure to leave sufficient space in the Abstract to add author details (names and affiliations) after reviewing for final submission.</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95"/>
        </w:tabs>
        <w:spacing w:after="0" w:before="59" w:line="266" w:lineRule="auto"/>
        <w:ind w:left="1495" w:right="588" w:hanging="37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Authors should add author details after the abstract is accepted for publication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Camera Ready Copy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95"/>
        </w:tabs>
        <w:spacing w:after="0" w:before="7" w:line="240" w:lineRule="auto"/>
        <w:ind w:left="1495" w:right="0" w:hanging="37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work presented or published elsewhere will not be considered.</w:t>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95"/>
        </w:tabs>
        <w:spacing w:after="0" w:before="62" w:line="240" w:lineRule="auto"/>
        <w:ind w:left="1495" w:right="0" w:hanging="37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Abstracts will be rejected without further consideration if plagiarism is detected.</w:t>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95"/>
        </w:tabs>
        <w:spacing w:after="0" w:before="113" w:line="266" w:lineRule="auto"/>
        <w:ind w:left="1495" w:right="588" w:hanging="37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Editorial Committee recommends that all authors verify their abstracts against plagiarism using a free online plagiarism checker before submission (e.g. </w:t>
      </w:r>
      <w:hyperlink r:id="rId15">
        <w:r w:rsidDel="00000000" w:rsidR="00000000" w:rsidRPr="00000000">
          <w:rPr>
            <w:rFonts w:ascii="Times New Roman" w:cs="Times New Roman" w:eastAsia="Times New Roman" w:hAnsi="Times New Roman"/>
            <w:b w:val="0"/>
            <w:i w:val="0"/>
            <w:smallCaps w:val="0"/>
            <w:strike w:val="0"/>
            <w:color w:val="ff0000"/>
            <w:sz w:val="24"/>
            <w:szCs w:val="24"/>
            <w:u w:val="single"/>
            <w:shd w:fill="auto" w:val="clear"/>
            <w:vertAlign w:val="baseline"/>
            <w:rtl w:val="0"/>
          </w:rPr>
          <w:t xml:space="preserve">http://www.plagscan.com/seesources/analyse.php</w:t>
        </w:r>
      </w:hyperlink>
      <w:hyperlink r:id="rId16">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95"/>
        </w:tabs>
        <w:spacing w:after="0" w:before="60" w:line="266" w:lineRule="auto"/>
        <w:ind w:left="1495" w:right="580" w:hanging="37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Authors should submit abstracts under one of the 14 thematic areas. However, the Editorial Committee reserves the right to assign the abstract to the most relevant thematic area if necessary.</w:t>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95"/>
        </w:tabs>
        <w:spacing w:after="0" w:before="58" w:line="266" w:lineRule="auto"/>
        <w:ind w:left="1495" w:right="583" w:hanging="37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Authors should upload the scanned copy of the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Author Declaration Form signed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by all authors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the </w:t>
      </w:r>
      <w:hyperlink r:id="rId17">
        <w:r w:rsidDel="00000000" w:rsidR="00000000" w:rsidRPr="00000000">
          <w:rPr>
            <w:rFonts w:ascii="Times New Roman" w:cs="Times New Roman" w:eastAsia="Times New Roman" w:hAnsi="Times New Roman"/>
            <w:b w:val="0"/>
            <w:i w:val="0"/>
            <w:smallCaps w:val="0"/>
            <w:strike w:val="0"/>
            <w:color w:val="ff0000"/>
            <w:sz w:val="24"/>
            <w:szCs w:val="24"/>
            <w:u w:val="single"/>
            <w:shd w:fill="auto" w:val="clear"/>
            <w:vertAlign w:val="baseline"/>
            <w:rtl w:val="0"/>
          </w:rPr>
          <w:t xml:space="preserve">CMT system</w:t>
        </w:r>
      </w:hyperlink>
      <w:r w:rsidDel="00000000" w:rsidR="00000000" w:rsidRPr="00000000">
        <w:rPr>
          <w:rFonts w:ascii="Times New Roman" w:cs="Times New Roman" w:eastAsia="Times New Roman" w:hAnsi="Times New Roman"/>
          <w:b w:val="0"/>
          <w:i w:val="0"/>
          <w:smallCaps w:val="0"/>
          <w:strike w:val="0"/>
          <w:color w:val="ff0000"/>
          <w:sz w:val="24"/>
          <w:szCs w:val="24"/>
          <w:u w:val="single"/>
          <w:shd w:fill="auto" w:val="clear"/>
          <w:vertAlign w:val="baseline"/>
          <w:rtl w:val="0"/>
        </w:rPr>
        <w:t xml:space="preserve"> </w:t>
      </w:r>
      <w:hyperlink r:id="rId1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long with the abstract. </w:t>
      </w:r>
      <w:r w:rsidDel="00000000" w:rsidR="00000000" w:rsidRPr="00000000">
        <w:rPr>
          <w:sz w:val="24"/>
          <w:szCs w:val="24"/>
          <w:rtl w:val="0"/>
        </w:rPr>
        <w:t xml:space="preserve">The reviewing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process will not commence until all the relevant documents and information are complete.</w:t>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95"/>
        </w:tabs>
        <w:spacing w:after="0" w:before="60" w:line="266" w:lineRule="auto"/>
        <w:ind w:left="1495" w:right="582" w:hanging="37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Authors should submit the extended abstract to the CMT system separately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compulsory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addition to using extended abstracts in the reviewing process, the selected ones will be considered for publishing in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Special edition 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Management and Tourism Research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extended abstract template and preparation guidelines can be downloaded as a separate file. It should not exceed five pages, including references.</w:t>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95"/>
        </w:tabs>
        <w:spacing w:after="0" w:before="9" w:line="266" w:lineRule="auto"/>
        <w:ind w:left="1495" w:right="582" w:hanging="37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Abstracts submitted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without an extended abstrac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will not be considered for review.</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66" w:lineRule="auto"/>
        <w:ind w:left="302" w:right="84"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use formatting as mentioned in </w:t>
      </w:r>
      <w:hyperlink r:id="rId19">
        <w:r w:rsidDel="00000000" w:rsidR="00000000" w:rsidRPr="00000000">
          <w:rPr>
            <w:rFonts w:ascii="Times New Roman" w:cs="Times New Roman" w:eastAsia="Times New Roman" w:hAnsi="Times New Roman"/>
            <w:b w:val="1"/>
            <w:i w:val="0"/>
            <w:smallCaps w:val="0"/>
            <w:strike w:val="0"/>
            <w:color w:val="ff0000"/>
            <w:sz w:val="24"/>
            <w:szCs w:val="24"/>
            <w:u w:val="single"/>
            <w:shd w:fill="auto" w:val="clear"/>
            <w:vertAlign w:val="baseline"/>
            <w:rtl w:val="0"/>
          </w:rPr>
          <w:t xml:space="preserve">Abstract Template</w:t>
        </w:r>
      </w:hyperlink>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 follow the specific guidelines given below for Abstract preparation.</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pStyle w:val="Heading3"/>
        <w:ind w:firstLine="293"/>
        <w:jc w:val="both"/>
        <w:rPr/>
      </w:pPr>
      <w:r w:rsidDel="00000000" w:rsidR="00000000" w:rsidRPr="00000000">
        <w:rPr>
          <w:rtl w:val="0"/>
        </w:rPr>
        <w:t xml:space="preserve">GUIDELINES FOR THE ABSTRACT</w:t>
      </w:r>
    </w:p>
    <w:p w:rsidR="00000000" w:rsidDel="00000000" w:rsidP="00000000" w:rsidRDefault="00000000" w:rsidRPr="00000000" w14:paraId="0000002F">
      <w:pPr>
        <w:spacing w:before="34" w:lineRule="auto"/>
        <w:ind w:right="1010"/>
        <w:jc w:val="right"/>
        <w:rPr>
          <w:sz w:val="24"/>
          <w:szCs w:val="24"/>
        </w:rPr>
      </w:pPr>
      <w:r w:rsidDel="00000000" w:rsidR="00000000" w:rsidRPr="00000000">
        <w:rPr>
          <w:sz w:val="24"/>
          <w:szCs w:val="24"/>
          <w:rtl w:val="0"/>
        </w:rPr>
        <w:t xml:space="preserve">All abstracts should be written in English language using </w:t>
      </w:r>
      <w:r w:rsidDel="00000000" w:rsidR="00000000" w:rsidRPr="00000000">
        <w:rPr>
          <w:b w:val="1"/>
          <w:sz w:val="24"/>
          <w:szCs w:val="24"/>
          <w:rtl w:val="0"/>
        </w:rPr>
        <w:t xml:space="preserve">MS Word </w:t>
      </w:r>
      <w:r w:rsidDel="00000000" w:rsidR="00000000" w:rsidRPr="00000000">
        <w:rPr>
          <w:sz w:val="24"/>
          <w:szCs w:val="24"/>
          <w:rtl w:val="0"/>
        </w:rPr>
        <w:t xml:space="preserve">(</w:t>
      </w:r>
      <w:r w:rsidDel="00000000" w:rsidR="00000000" w:rsidRPr="00000000">
        <w:rPr>
          <w:b w:val="1"/>
          <w:sz w:val="24"/>
          <w:szCs w:val="24"/>
          <w:rtl w:val="0"/>
        </w:rPr>
        <w:t xml:space="preserve">.docx/.doc format</w:t>
      </w:r>
      <w:r w:rsidDel="00000000" w:rsidR="00000000" w:rsidRPr="00000000">
        <w:rPr>
          <w:sz w:val="24"/>
          <w:szCs w:val="24"/>
          <w:rtl w:val="0"/>
        </w:rPr>
        <w:t xml:space="preserv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pStyle w:val="Heading3"/>
        <w:ind w:firstLine="293"/>
        <w:jc w:val="both"/>
        <w:rPr/>
      </w:pPr>
      <w:r w:rsidDel="00000000" w:rsidR="00000000" w:rsidRPr="00000000">
        <w:rPr>
          <w:rtl w:val="0"/>
        </w:rPr>
        <w:t xml:space="preserve">Limit of the Abstract</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66" w:lineRule="auto"/>
        <w:ind w:left="302" w:right="0" w:hanging="1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60" w:w="11930" w:orient="portrait"/>
          <w:pgMar w:bottom="280" w:top="880" w:left="1133" w:right="85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Abstract must not exceed one B5 sheet (350 words) within the given format. Please do not change your page layout. Directly copy into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Camera-Ready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Format for final submission.</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29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abstract should contain the following.</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pStyle w:val="Heading3"/>
        <w:spacing w:before="1" w:lineRule="auto"/>
        <w:ind w:firstLine="293"/>
        <w:rPr/>
      </w:pPr>
      <w:r w:rsidDel="00000000" w:rsidR="00000000" w:rsidRPr="00000000">
        <w:rPr>
          <w:rtl w:val="0"/>
        </w:rPr>
        <w:t xml:space="preserve">Paper size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29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Single B5 page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pStyle w:val="Heading3"/>
        <w:ind w:firstLine="293"/>
        <w:rPr/>
      </w:pPr>
      <w:r w:rsidDel="00000000" w:rsidR="00000000" w:rsidRPr="00000000">
        <w:rPr>
          <w:rtl w:val="0"/>
        </w:rPr>
        <w:t xml:space="preserve">Title of the Abstract</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33" w:line="240" w:lineRule="auto"/>
        <w:ind w:left="3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Font</w:t>
        <w:tab/>
        <w:t xml:space="preserve">: Times New Roman</w:t>
      </w:r>
    </w:p>
    <w:p w:rsidR="00000000" w:rsidDel="00000000" w:rsidP="00000000" w:rsidRDefault="00000000" w:rsidRPr="00000000" w14:paraId="0000003A">
      <w:pPr>
        <w:tabs>
          <w:tab w:val="left" w:leader="none" w:pos="1704"/>
        </w:tabs>
        <w:spacing w:before="36" w:lineRule="auto"/>
        <w:ind w:left="307" w:firstLine="0"/>
        <w:rPr>
          <w:sz w:val="23"/>
          <w:szCs w:val="23"/>
        </w:rPr>
      </w:pPr>
      <w:r w:rsidDel="00000000" w:rsidR="00000000" w:rsidRPr="00000000">
        <w:rPr>
          <w:sz w:val="24"/>
          <w:szCs w:val="24"/>
          <w:rtl w:val="0"/>
        </w:rPr>
        <w:t xml:space="preserve">Font Size</w:t>
        <w:tab/>
      </w:r>
      <w:r w:rsidDel="00000000" w:rsidR="00000000" w:rsidRPr="00000000">
        <w:rPr>
          <w:sz w:val="23"/>
          <w:szCs w:val="23"/>
          <w:rtl w:val="0"/>
        </w:rPr>
        <w:t xml:space="preserve">: 12 pt</w:t>
      </w:r>
    </w:p>
    <w:p w:rsidR="00000000" w:rsidDel="00000000" w:rsidP="00000000" w:rsidRDefault="00000000" w:rsidRPr="00000000" w14:paraId="0000003B">
      <w:pPr>
        <w:tabs>
          <w:tab w:val="left" w:leader="none" w:pos="1704"/>
        </w:tabs>
        <w:spacing w:before="36" w:lineRule="auto"/>
        <w:ind w:left="307" w:firstLine="0"/>
        <w:rPr>
          <w:b w:val="1"/>
          <w:sz w:val="23"/>
          <w:szCs w:val="23"/>
        </w:rPr>
      </w:pPr>
      <w:r w:rsidDel="00000000" w:rsidR="00000000" w:rsidRPr="00000000">
        <w:rPr>
          <w:sz w:val="23"/>
          <w:szCs w:val="23"/>
          <w:rtl w:val="0"/>
        </w:rPr>
        <w:t xml:space="preserve">Style</w:t>
        <w:tab/>
        <w:t xml:space="preserve">: </w:t>
      </w:r>
      <w:r w:rsidDel="00000000" w:rsidR="00000000" w:rsidRPr="00000000">
        <w:rPr>
          <w:b w:val="1"/>
          <w:sz w:val="23"/>
          <w:szCs w:val="23"/>
          <w:rtl w:val="0"/>
        </w:rPr>
        <w:t xml:space="preserve">Bold</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66" w:lineRule="auto"/>
        <w:ind w:left="302" w:right="717"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Title should be concise, specific and reflective of the study carried out. It should be center- aligned with the first letter of each word, other than the prepositions, capitalized scientific names of organisms should be written in italics. If common or vernacular names follow the scientific name, they should be included in parentheses.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pStyle w:val="Heading3"/>
        <w:spacing w:before="1" w:lineRule="auto"/>
        <w:ind w:firstLine="293"/>
        <w:rPr/>
      </w:pPr>
      <w:r w:rsidDel="00000000" w:rsidR="00000000" w:rsidRPr="00000000">
        <w:rPr>
          <w:rtl w:val="0"/>
        </w:rPr>
        <w:t xml:space="preserve">Body of the Abstract</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7"/>
        </w:tabs>
        <w:spacing w:after="0" w:before="33" w:line="240" w:lineRule="auto"/>
        <w:ind w:left="3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Font</w:t>
        <w:tab/>
        <w:t xml:space="preserve">: Times New Roman</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89"/>
        </w:tabs>
        <w:spacing w:after="0" w:before="60" w:line="240" w:lineRule="auto"/>
        <w:ind w:left="3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icv4kex204t"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Font Size</w:t>
        <w:tab/>
        <w:t xml:space="preserve">: 10 pt</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30"/>
        </w:tabs>
        <w:spacing w:after="0" w:before="36" w:line="240" w:lineRule="auto"/>
        <w:ind w:left="3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Margins</w:t>
        <w:tab/>
        <w:t xml:space="preserve">: 1 inch for left, right, top and bottom</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30"/>
        </w:tabs>
        <w:spacing w:after="0" w:before="36" w:line="240" w:lineRule="auto"/>
        <w:ind w:left="3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Line Spacing</w:t>
        <w:tab/>
        <w:t xml:space="preserve">: Single</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57"/>
        </w:tabs>
        <w:spacing w:after="0" w:before="36" w:line="240" w:lineRule="auto"/>
        <w:ind w:left="3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Spacing before and after</w:t>
        <w:tab/>
        <w:t xml:space="preserve">0</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30"/>
        </w:tabs>
        <w:spacing w:after="0" w:before="36" w:line="240" w:lineRule="auto"/>
        <w:ind w:left="3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Spellings</w:t>
        <w:tab/>
        <w:t xml:space="preserve">: British type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30"/>
        </w:tabs>
        <w:spacing w:after="0" w:before="36" w:line="240" w:lineRule="auto"/>
        <w:ind w:left="30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Non-English and Technical Terms</w:t>
        <w:tab/>
        <w:t xml:space="preserve">: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italics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7"/>
        </w:tabs>
        <w:spacing w:after="0" w:before="36" w:line="240" w:lineRule="auto"/>
        <w:ind w:left="3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Abbreviations</w:t>
        <w:tab/>
        <w:t xml:space="preserve">: Not allowed</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7"/>
        </w:tabs>
        <w:spacing w:after="0" w:before="36" w:line="240" w:lineRule="auto"/>
        <w:ind w:left="3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Figures, Tables, Plates</w:t>
        <w:tab/>
        <w:t xml:space="preserve">: Not allowed</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7"/>
        </w:tabs>
        <w:spacing w:after="0" w:before="37" w:line="240" w:lineRule="auto"/>
        <w:ind w:left="3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Text</w:t>
        <w:tab/>
        <w:t xml:space="preserve">: Justified</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7"/>
        </w:tabs>
        <w:spacing w:after="0" w:before="36" w:line="240" w:lineRule="auto"/>
        <w:ind w:left="3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numbering</w:t>
        <w:tab/>
        <w:t xml:space="preserve">: Not allowed</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5" w:lineRule="auto"/>
        <w:ind w:left="3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abstract should state the problem, explain the approach to obtaining the solution, and describe the solution itself. It should also summarize key facts relating to the work done, the principal conclusions, and it should convey the overall impact of the work presented.</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pStyle w:val="Heading3"/>
        <w:ind w:firstLine="293"/>
        <w:rPr/>
      </w:pPr>
      <w:r w:rsidDel="00000000" w:rsidR="00000000" w:rsidRPr="00000000">
        <w:rPr>
          <w:rtl w:val="0"/>
        </w:rPr>
        <w:t xml:space="preserve">Key words</w:t>
      </w:r>
    </w:p>
    <w:p w:rsidR="00000000" w:rsidDel="00000000" w:rsidP="00000000" w:rsidRDefault="00000000" w:rsidRPr="00000000" w14:paraId="0000004E">
      <w:pPr>
        <w:tabs>
          <w:tab w:val="left" w:leader="none" w:pos="2167"/>
        </w:tabs>
        <w:spacing w:before="33" w:line="271" w:lineRule="auto"/>
        <w:ind w:left="307" w:right="3213" w:hanging="15"/>
        <w:rPr>
          <w:sz w:val="24"/>
          <w:szCs w:val="24"/>
        </w:rPr>
      </w:pPr>
      <w:r w:rsidDel="00000000" w:rsidR="00000000" w:rsidRPr="00000000">
        <w:rPr>
          <w:sz w:val="24"/>
          <w:szCs w:val="24"/>
          <w:rtl w:val="0"/>
        </w:rPr>
        <w:t xml:space="preserve">4–6 keywords in </w:t>
      </w:r>
      <w:r w:rsidDel="00000000" w:rsidR="00000000" w:rsidRPr="00000000">
        <w:rPr>
          <w:b w:val="1"/>
          <w:sz w:val="24"/>
          <w:szCs w:val="24"/>
          <w:rtl w:val="0"/>
        </w:rPr>
        <w:t xml:space="preserve">alphabetical order</w:t>
      </w:r>
      <w:r w:rsidDel="00000000" w:rsidR="00000000" w:rsidRPr="00000000">
        <w:rPr>
          <w:sz w:val="24"/>
          <w:szCs w:val="24"/>
          <w:rtl w:val="0"/>
        </w:rPr>
        <w:t xml:space="preserve">, separated by a semicolon (;). Font</w:t>
        <w:tab/>
        <w:t xml:space="preserve">: Times New Roman</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7"/>
        </w:tabs>
        <w:spacing w:after="0" w:before="25" w:line="240" w:lineRule="auto"/>
        <w:ind w:left="3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Font Size</w:t>
        <w:tab/>
        <w:t xml:space="preserve">: 10 pt</w:t>
      </w:r>
    </w:p>
    <w:sectPr>
      <w:type w:val="nextPage"/>
      <w:pgSz w:h="16860" w:w="11930" w:orient="portrait"/>
      <w:pgMar w:bottom="280" w:top="1080" w:left="1133" w:right="85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1495" w:hanging="377"/>
      </w:pPr>
      <w:rPr>
        <w:rFonts w:ascii="Times New Roman" w:cs="Times New Roman" w:eastAsia="Times New Roman" w:hAnsi="Times New Roman"/>
        <w:b w:val="0"/>
        <w:i w:val="0"/>
        <w:sz w:val="24"/>
        <w:szCs w:val="24"/>
      </w:rPr>
    </w:lvl>
    <w:lvl w:ilvl="1">
      <w:start w:val="0"/>
      <w:numFmt w:val="bullet"/>
      <w:lvlText w:val="•"/>
      <w:lvlJc w:val="left"/>
      <w:pPr>
        <w:ind w:left="2343" w:hanging="376.9999999999998"/>
      </w:pPr>
      <w:rPr/>
    </w:lvl>
    <w:lvl w:ilvl="2">
      <w:start w:val="0"/>
      <w:numFmt w:val="bullet"/>
      <w:lvlText w:val="•"/>
      <w:lvlJc w:val="left"/>
      <w:pPr>
        <w:ind w:left="3187" w:hanging="377"/>
      </w:pPr>
      <w:rPr/>
    </w:lvl>
    <w:lvl w:ilvl="3">
      <w:start w:val="0"/>
      <w:numFmt w:val="bullet"/>
      <w:lvlText w:val="•"/>
      <w:lvlJc w:val="left"/>
      <w:pPr>
        <w:ind w:left="4031" w:hanging="376.99999999999955"/>
      </w:pPr>
      <w:rPr/>
    </w:lvl>
    <w:lvl w:ilvl="4">
      <w:start w:val="0"/>
      <w:numFmt w:val="bullet"/>
      <w:lvlText w:val="•"/>
      <w:lvlJc w:val="left"/>
      <w:pPr>
        <w:ind w:left="4875" w:hanging="377"/>
      </w:pPr>
      <w:rPr/>
    </w:lvl>
    <w:lvl w:ilvl="5">
      <w:start w:val="0"/>
      <w:numFmt w:val="bullet"/>
      <w:lvlText w:val="•"/>
      <w:lvlJc w:val="left"/>
      <w:pPr>
        <w:ind w:left="5718" w:hanging="377.0000000000009"/>
      </w:pPr>
      <w:rPr/>
    </w:lvl>
    <w:lvl w:ilvl="6">
      <w:start w:val="0"/>
      <w:numFmt w:val="bullet"/>
      <w:lvlText w:val="•"/>
      <w:lvlJc w:val="left"/>
      <w:pPr>
        <w:ind w:left="6562" w:hanging="377"/>
      </w:pPr>
      <w:rPr/>
    </w:lvl>
    <w:lvl w:ilvl="7">
      <w:start w:val="0"/>
      <w:numFmt w:val="bullet"/>
      <w:lvlText w:val="•"/>
      <w:lvlJc w:val="left"/>
      <w:pPr>
        <w:ind w:left="7406" w:hanging="377"/>
      </w:pPr>
      <w:rPr/>
    </w:lvl>
    <w:lvl w:ilvl="8">
      <w:start w:val="0"/>
      <w:numFmt w:val="bullet"/>
      <w:lvlText w:val="•"/>
      <w:lvlJc w:val="left"/>
      <w:pPr>
        <w:ind w:left="8250" w:hanging="377"/>
      </w:pPr>
      <w:rPr/>
    </w:lvl>
  </w:abstractNum>
  <w:abstractNum w:abstractNumId="2">
    <w:lvl w:ilvl="0">
      <w:start w:val="1"/>
      <w:numFmt w:val="decimal"/>
      <w:lvlText w:val="%1."/>
      <w:lvlJc w:val="left"/>
      <w:pPr>
        <w:ind w:left="581" w:hanging="288"/>
      </w:pPr>
      <w:rPr>
        <w:rFonts w:ascii="Times New Roman" w:cs="Times New Roman" w:eastAsia="Times New Roman" w:hAnsi="Times New Roman"/>
        <w:b w:val="1"/>
        <w:i w:val="0"/>
        <w:sz w:val="28"/>
        <w:szCs w:val="28"/>
      </w:rPr>
    </w:lvl>
    <w:lvl w:ilvl="1">
      <w:start w:val="0"/>
      <w:numFmt w:val="bullet"/>
      <w:lvlText w:val="•"/>
      <w:lvlJc w:val="left"/>
      <w:pPr>
        <w:ind w:left="1515" w:hanging="288"/>
      </w:pPr>
      <w:rPr/>
    </w:lvl>
    <w:lvl w:ilvl="2">
      <w:start w:val="0"/>
      <w:numFmt w:val="bullet"/>
      <w:lvlText w:val="•"/>
      <w:lvlJc w:val="left"/>
      <w:pPr>
        <w:ind w:left="2451" w:hanging="288"/>
      </w:pPr>
      <w:rPr/>
    </w:lvl>
    <w:lvl w:ilvl="3">
      <w:start w:val="0"/>
      <w:numFmt w:val="bullet"/>
      <w:lvlText w:val="•"/>
      <w:lvlJc w:val="left"/>
      <w:pPr>
        <w:ind w:left="3387" w:hanging="288"/>
      </w:pPr>
      <w:rPr/>
    </w:lvl>
    <w:lvl w:ilvl="4">
      <w:start w:val="0"/>
      <w:numFmt w:val="bullet"/>
      <w:lvlText w:val="•"/>
      <w:lvlJc w:val="left"/>
      <w:pPr>
        <w:ind w:left="4323" w:hanging="288"/>
      </w:pPr>
      <w:rPr/>
    </w:lvl>
    <w:lvl w:ilvl="5">
      <w:start w:val="0"/>
      <w:numFmt w:val="bullet"/>
      <w:lvlText w:val="•"/>
      <w:lvlJc w:val="left"/>
      <w:pPr>
        <w:ind w:left="5258" w:hanging="288.0000000000009"/>
      </w:pPr>
      <w:rPr/>
    </w:lvl>
    <w:lvl w:ilvl="6">
      <w:start w:val="0"/>
      <w:numFmt w:val="bullet"/>
      <w:lvlText w:val="•"/>
      <w:lvlJc w:val="left"/>
      <w:pPr>
        <w:ind w:left="6194" w:hanging="288"/>
      </w:pPr>
      <w:rPr/>
    </w:lvl>
    <w:lvl w:ilvl="7">
      <w:start w:val="0"/>
      <w:numFmt w:val="bullet"/>
      <w:lvlText w:val="•"/>
      <w:lvlJc w:val="left"/>
      <w:pPr>
        <w:ind w:left="7130" w:hanging="288"/>
      </w:pPr>
      <w:rPr/>
    </w:lvl>
    <w:lvl w:ilvl="8">
      <w:start w:val="0"/>
      <w:numFmt w:val="bullet"/>
      <w:lvlText w:val="•"/>
      <w:lvlJc w:val="left"/>
      <w:pPr>
        <w:ind w:left="8066" w:hanging="287.9999999999991"/>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22" w:lineRule="auto"/>
      <w:jc w:val="center"/>
    </w:pPr>
    <w:rPr>
      <w:b w:val="1"/>
      <w:sz w:val="32"/>
      <w:szCs w:val="32"/>
    </w:rPr>
  </w:style>
  <w:style w:type="paragraph" w:styleId="Heading2">
    <w:name w:val="heading 2"/>
    <w:basedOn w:val="Normal"/>
    <w:next w:val="Normal"/>
    <w:pPr>
      <w:ind w:left="580" w:hanging="287"/>
    </w:pPr>
    <w:rPr>
      <w:b w:val="1"/>
      <w:sz w:val="28"/>
      <w:szCs w:val="28"/>
    </w:rPr>
  </w:style>
  <w:style w:type="paragraph" w:styleId="Heading3">
    <w:name w:val="heading 3"/>
    <w:basedOn w:val="Normal"/>
    <w:next w:val="Normal"/>
    <w:pPr>
      <w:ind w:left="293"/>
    </w:pPr>
    <w:rPr>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spacing w:before="36"/>
    </w:pPr>
    <w:rPr>
      <w:sz w:val="24"/>
      <w:szCs w:val="24"/>
    </w:rPr>
  </w:style>
  <w:style w:type="paragraph" w:styleId="ListParagraph">
    <w:name w:val="List Paragraph"/>
    <w:basedOn w:val="Normal"/>
    <w:uiPriority w:val="1"/>
    <w:qFormat w:val="1"/>
    <w:pPr>
      <w:ind w:left="1495" w:hanging="377"/>
      <w:jc w:val="both"/>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nsrd.lk/assets/template/author-declaration-form.docx" TargetMode="External"/><Relationship Id="rId10" Type="http://schemas.openxmlformats.org/officeDocument/2006/relationships/hyperlink" Target="https://nsrd.lk/assets/template/author-declaration-form.docx" TargetMode="External"/><Relationship Id="rId13" Type="http://schemas.openxmlformats.org/officeDocument/2006/relationships/hyperlink" Target="https://cmt3.research.microsoft.com/User/Login?ReturnUrl=%2FIRCUWU2019" TargetMode="External"/><Relationship Id="rId12" Type="http://schemas.openxmlformats.org/officeDocument/2006/relationships/hyperlink" Target="https://cmt3.research.microsoft.com/NCRD202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srd.lk/assets/template/NCRD25-abstract-template.docx" TargetMode="External"/><Relationship Id="rId15" Type="http://schemas.openxmlformats.org/officeDocument/2006/relationships/hyperlink" Target="http://www.plagscan.com/seesources/analyse.php" TargetMode="External"/><Relationship Id="rId14" Type="http://schemas.openxmlformats.org/officeDocument/2006/relationships/image" Target="media/image1.png"/><Relationship Id="rId17" Type="http://schemas.openxmlformats.org/officeDocument/2006/relationships/hyperlink" Target="https://cmt3.research.microsoft.com/NCRD2025/" TargetMode="External"/><Relationship Id="rId16" Type="http://schemas.openxmlformats.org/officeDocument/2006/relationships/hyperlink" Target="http://www.plagscan.com/seesources/analyse.php)" TargetMode="External"/><Relationship Id="rId5" Type="http://schemas.openxmlformats.org/officeDocument/2006/relationships/styles" Target="styles.xml"/><Relationship Id="rId19" Type="http://schemas.openxmlformats.org/officeDocument/2006/relationships/hyperlink" Target="https://nsrd.lk/assets/template/NCRD25-abstract-template.docx" TargetMode="External"/><Relationship Id="rId6" Type="http://schemas.openxmlformats.org/officeDocument/2006/relationships/customXml" Target="../customXML/item1.xml"/><Relationship Id="rId18" Type="http://schemas.openxmlformats.org/officeDocument/2006/relationships/hyperlink" Target="https://cmt3.research.microsoft.com/User/Login?ReturnUrl=%2FIRCUWU2019" TargetMode="External"/><Relationship Id="rId7" Type="http://schemas.openxmlformats.org/officeDocument/2006/relationships/hyperlink" Target="https://cmt3.research.microsoft.com/NCRD2025/" TargetMode="External"/><Relationship Id="rId8" Type="http://schemas.openxmlformats.org/officeDocument/2006/relationships/hyperlink" Target="https://nsrd.lk/assets/template/NCRD25-abstract-templat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ibefd047h6dTVtJuRsIfx0KSDQ==">CgMxLjAyDmguMWljdjRrZXgyMDR0OAByITE3V2JfU01qZmhpaTEtODhnMWdsNTYwb2J6NXp6VDc5dg==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2025-08-06T09:54:00Z</dcterms:created>
  <dc:creator>SYMPO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2025-07-20T00:00:00Z</vt:filetime>
  </property>
  <property fmtid="{D5CDD505-2E9C-101B-9397-08002B2CF9AE}" pid="3" name="Creator">
    <vt:lpwstr>Microsoft® Word 2019</vt:lpwstr>
  </property>
  <property fmtid="{D5CDD505-2E9C-101B-9397-08002B2CF9AE}" pid="4" name="LastSaved">
    <vt:filetime>2025-08-06T00:00:00Z</vt:filetime>
  </property>
  <property fmtid="{D5CDD505-2E9C-101B-9397-08002B2CF9AE}" pid="5" name="Producer">
    <vt:lpwstr>Microsoft® Word 2019</vt:lpwstr>
  </property>
</Properties>
</file>